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6B6D" w14:textId="1E3B228B" w:rsidR="00D3126E" w:rsidRPr="00D3126E" w:rsidRDefault="005A2865" w:rsidP="00D31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Palatino Linotype" w:hAnsi="Palatino Linotype"/>
          <w:b/>
          <w:bCs/>
          <w:sz w:val="32"/>
          <w:szCs w:val="32"/>
        </w:rPr>
      </w:pPr>
      <w:r>
        <w:rPr>
          <w:rFonts w:ascii="Palatino Linotype" w:hAnsi="Palatino Linotype"/>
          <w:b/>
          <w:bCs/>
          <w:sz w:val="32"/>
          <w:szCs w:val="32"/>
        </w:rPr>
        <w:t>Hodnoty</w:t>
      </w:r>
      <w:r w:rsidR="00D3126E" w:rsidRPr="00D3126E">
        <w:rPr>
          <w:rFonts w:ascii="Palatino Linotype" w:hAnsi="Palatino Linotype"/>
          <w:b/>
          <w:bCs/>
          <w:sz w:val="32"/>
          <w:szCs w:val="32"/>
        </w:rPr>
        <w:t xml:space="preserve"> ZŠ Mánesova Otrokovice</w:t>
      </w:r>
    </w:p>
    <w:p w14:paraId="3BF7F501" w14:textId="5869E7E6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Respekt</w:t>
      </w:r>
    </w:p>
    <w:p w14:paraId="327EEABA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Chováme se k sobě s úctou a ohledem. Respektujeme jedinečnost každého dítěte i dospělého a vytváříme prostředí, kde se každý může cítit přijatý a bezpečný.</w:t>
      </w:r>
    </w:p>
    <w:p w14:paraId="49FFA05C" w14:textId="2A377BE9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Odpovědnost</w:t>
      </w:r>
    </w:p>
    <w:p w14:paraId="6EB7CB80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Vedeme žáky k postupnému převzetí odpovědnosti za své učení a chování. Dospělí jdou příkladem a nesou odpovědnost za rozhodnutí, která činí.</w:t>
      </w:r>
    </w:p>
    <w:p w14:paraId="1C06E4CA" w14:textId="65D56CE6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Důvěra</w:t>
      </w:r>
    </w:p>
    <w:p w14:paraId="4F83D374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Budujeme vztahy založené na otevřenosti, férovosti a spolehlivosti. Věříme žákům, učitelům i rodičům a dáváme jim prostor jednat samostatně.</w:t>
      </w:r>
    </w:p>
    <w:p w14:paraId="0F53DA37" w14:textId="45EA8229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Spolupráce</w:t>
      </w:r>
    </w:p>
    <w:p w14:paraId="1EE737FD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Věříme, že společně dokážeme víc než každý sám. Podporujeme spolupráci mezi žáky, učiteli, rodiči i partnery školy a učíme se jeden od druhého.</w:t>
      </w:r>
    </w:p>
    <w:p w14:paraId="275BADBE" w14:textId="08C820C3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Učení a rozvoj</w:t>
      </w:r>
    </w:p>
    <w:p w14:paraId="03251AC8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Jsme školou, která se učí. Podporujeme zvídavost, chuť objevovat, profesní růst učitelů i neustálé zlepšování školy jako celku.</w:t>
      </w:r>
    </w:p>
    <w:p w14:paraId="41812C72" w14:textId="7A5F0187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Bezpečí a pohoda</w:t>
      </w:r>
    </w:p>
    <w:p w14:paraId="1392D754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Dbáme na to, aby se všichni ve škole cítili dobře – fyzicky i psychicky. Věříme, že bez pocitu bezpečí nemůže vzniknout kvalitní učení.</w:t>
      </w:r>
    </w:p>
    <w:p w14:paraId="035B67B1" w14:textId="70C0EB96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O</w:t>
      </w:r>
      <w:r w:rsidRPr="005A2865">
        <w:rPr>
          <w:rFonts w:ascii="Palatino Linotype" w:hAnsi="Palatino Linotype"/>
          <w:b/>
          <w:bCs/>
        </w:rPr>
        <w:t>tevřenost</w:t>
      </w:r>
    </w:p>
    <w:p w14:paraId="64A5B14A" w14:textId="22E9823E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Jsme otevření dialogu, zpětné vazbě</w:t>
      </w:r>
      <w:r>
        <w:rPr>
          <w:rFonts w:ascii="Palatino Linotype" w:hAnsi="Palatino Linotype"/>
        </w:rPr>
        <w:t>, výzvám</w:t>
      </w:r>
      <w:r w:rsidRPr="005A2865">
        <w:rPr>
          <w:rFonts w:ascii="Palatino Linotype" w:hAnsi="Palatino Linotype"/>
        </w:rPr>
        <w:t xml:space="preserve"> a novým cestám. Umíme mluvit o tom, co se daří i co je potřeba změnit.</w:t>
      </w:r>
    </w:p>
    <w:p w14:paraId="438F425E" w14:textId="372A221C" w:rsidR="005A2865" w:rsidRPr="005A2865" w:rsidRDefault="005A2865" w:rsidP="005A2865">
      <w:pPr>
        <w:pStyle w:val="Odstavecseseznamem"/>
        <w:numPr>
          <w:ilvl w:val="0"/>
          <w:numId w:val="8"/>
        </w:numPr>
        <w:jc w:val="both"/>
        <w:rPr>
          <w:rFonts w:ascii="Palatino Linotype" w:hAnsi="Palatino Linotype"/>
          <w:b/>
          <w:bCs/>
        </w:rPr>
      </w:pPr>
      <w:r w:rsidRPr="005A2865">
        <w:rPr>
          <w:rFonts w:ascii="Palatino Linotype" w:hAnsi="Palatino Linotype"/>
          <w:b/>
          <w:bCs/>
        </w:rPr>
        <w:t>Smysluplnost</w:t>
      </w:r>
    </w:p>
    <w:p w14:paraId="69F1EBDC" w14:textId="77777777" w:rsidR="005A2865" w:rsidRPr="005A2865" w:rsidRDefault="005A2865" w:rsidP="005A2865">
      <w:pPr>
        <w:ind w:left="720"/>
        <w:jc w:val="both"/>
        <w:rPr>
          <w:rFonts w:ascii="Palatino Linotype" w:hAnsi="Palatino Linotype"/>
        </w:rPr>
      </w:pPr>
      <w:r w:rsidRPr="005A2865">
        <w:rPr>
          <w:rFonts w:ascii="Palatino Linotype" w:hAnsi="Palatino Linotype"/>
        </w:rPr>
        <w:t>Děláme věci, které dávají smysl dětem, škole i komunitě. Nejde nám o formu, ale o skutečný dopad na učení a vztahy.</w:t>
      </w:r>
    </w:p>
    <w:p w14:paraId="47ABC5FC" w14:textId="77777777" w:rsidR="0004403B" w:rsidRPr="005A2865" w:rsidRDefault="0004403B" w:rsidP="005A2865">
      <w:pPr>
        <w:ind w:left="720"/>
        <w:rPr>
          <w:rFonts w:ascii="Palatino Linotype" w:hAnsi="Palatino Linotype"/>
        </w:rPr>
      </w:pPr>
    </w:p>
    <w:sectPr w:rsidR="0004403B" w:rsidRPr="005A28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741FB" w14:textId="77777777" w:rsidR="00055FFE" w:rsidRDefault="00055FFE" w:rsidP="00D3126E">
      <w:pPr>
        <w:spacing w:after="0" w:line="240" w:lineRule="auto"/>
      </w:pPr>
      <w:r>
        <w:separator/>
      </w:r>
    </w:p>
  </w:endnote>
  <w:endnote w:type="continuationSeparator" w:id="0">
    <w:p w14:paraId="7231F181" w14:textId="77777777" w:rsidR="00055FFE" w:rsidRDefault="00055FFE" w:rsidP="00D31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8904D" w14:textId="77777777" w:rsidR="00055FFE" w:rsidRDefault="00055FFE" w:rsidP="00D3126E">
      <w:pPr>
        <w:spacing w:after="0" w:line="240" w:lineRule="auto"/>
      </w:pPr>
      <w:r>
        <w:separator/>
      </w:r>
    </w:p>
  </w:footnote>
  <w:footnote w:type="continuationSeparator" w:id="0">
    <w:p w14:paraId="089D594D" w14:textId="77777777" w:rsidR="00055FFE" w:rsidRDefault="00055FFE" w:rsidP="00D31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C26E" w14:textId="77777777" w:rsidR="00D3126E" w:rsidRPr="00390595" w:rsidRDefault="00D3126E" w:rsidP="00D3126E">
    <w:pPr>
      <w:spacing w:after="0" w:line="360" w:lineRule="auto"/>
      <w:ind w:left="437"/>
      <w:rPr>
        <w:rFonts w:ascii="Century Schoolbook" w:hAnsi="Century Schoolbook"/>
        <w:sz w:val="20"/>
      </w:rPr>
    </w:pPr>
    <w:r w:rsidRPr="00390595">
      <w:rPr>
        <w:noProof/>
        <w:sz w:val="18"/>
        <w:lang w:eastAsia="cs-CZ"/>
      </w:rPr>
      <w:drawing>
        <wp:anchor distT="0" distB="0" distL="114300" distR="114300" simplePos="0" relativeHeight="251659264" behindDoc="0" locked="0" layoutInCell="1" allowOverlap="1" wp14:anchorId="19E35788" wp14:editId="41A1AC23">
          <wp:simplePos x="0" y="0"/>
          <wp:positionH relativeFrom="margin">
            <wp:align>left</wp:align>
          </wp:positionH>
          <wp:positionV relativeFrom="paragraph">
            <wp:posOffset>-116205</wp:posOffset>
          </wp:positionV>
          <wp:extent cx="600075" cy="600075"/>
          <wp:effectExtent l="0" t="0" r="952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595">
      <w:rPr>
        <w:rFonts w:ascii="Century Schoolbook" w:hAnsi="Century Schoolbook"/>
        <w:b/>
      </w:rPr>
      <w:t>Základní škola Mánesova Otrokovice,</w:t>
    </w:r>
    <w:r w:rsidRPr="00390595">
      <w:rPr>
        <w:rFonts w:ascii="Century Schoolbook" w:hAnsi="Century Schoolbook"/>
      </w:rPr>
      <w:t xml:space="preserve"> </w:t>
    </w:r>
    <w:r w:rsidRPr="00390595">
      <w:rPr>
        <w:rFonts w:ascii="Century Schoolbook" w:hAnsi="Century Schoolbook"/>
        <w:sz w:val="20"/>
      </w:rPr>
      <w:t>příspěvková organizace</w:t>
    </w:r>
  </w:p>
  <w:p w14:paraId="3021C084" w14:textId="77777777" w:rsidR="00D3126E" w:rsidRDefault="00D3126E" w:rsidP="00D3126E">
    <w:pPr>
      <w:spacing w:after="0" w:line="240" w:lineRule="auto"/>
      <w:rPr>
        <w:rFonts w:ascii="Century Schoolbook" w:hAnsi="Century Schoolbook"/>
        <w:sz w:val="18"/>
        <w:szCs w:val="21"/>
      </w:rPr>
    </w:pPr>
    <w:r w:rsidRPr="00390595">
      <w:rPr>
        <w:rFonts w:ascii="Century Schoolbook" w:hAnsi="Century Schoolbook"/>
        <w:sz w:val="18"/>
        <w:szCs w:val="21"/>
      </w:rPr>
      <w:t xml:space="preserve">Mánesova 908, 765 02 Otrokovice; tel.: 577 926 720; </w:t>
    </w:r>
    <w:hyperlink r:id="rId2" w:history="1">
      <w:r w:rsidRPr="00390595">
        <w:rPr>
          <w:rStyle w:val="Hypertextovodkaz"/>
          <w:rFonts w:ascii="Century Schoolbook" w:hAnsi="Century Schoolbook"/>
          <w:sz w:val="18"/>
          <w:szCs w:val="21"/>
        </w:rPr>
        <w:t>skola@zsotrman.cz</w:t>
      </w:r>
    </w:hyperlink>
    <w:r w:rsidRPr="00390595">
      <w:rPr>
        <w:rFonts w:ascii="Century Schoolbook" w:hAnsi="Century Schoolbook"/>
        <w:sz w:val="18"/>
        <w:szCs w:val="21"/>
      </w:rPr>
      <w:t>; www. zsotrman.cz</w:t>
    </w:r>
  </w:p>
  <w:p w14:paraId="07171E80" w14:textId="77777777" w:rsidR="00F110CF" w:rsidRDefault="00F110CF" w:rsidP="00D3126E">
    <w:pPr>
      <w:spacing w:after="0" w:line="240" w:lineRule="auto"/>
      <w:rPr>
        <w:rFonts w:ascii="Century Schoolbook" w:hAnsi="Century Schoolbook"/>
        <w:sz w:val="18"/>
        <w:szCs w:val="21"/>
      </w:rPr>
    </w:pPr>
  </w:p>
  <w:p w14:paraId="501BF619" w14:textId="77777777" w:rsidR="00D3126E" w:rsidRDefault="00D3126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AD2"/>
    <w:multiLevelType w:val="multilevel"/>
    <w:tmpl w:val="315A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D5AFA"/>
    <w:multiLevelType w:val="multilevel"/>
    <w:tmpl w:val="D37C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E4EBD"/>
    <w:multiLevelType w:val="hybridMultilevel"/>
    <w:tmpl w:val="EE304FD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8B16C5"/>
    <w:multiLevelType w:val="multilevel"/>
    <w:tmpl w:val="8D54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175A5E"/>
    <w:multiLevelType w:val="multilevel"/>
    <w:tmpl w:val="FE68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D460DD"/>
    <w:multiLevelType w:val="multilevel"/>
    <w:tmpl w:val="B882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884C00"/>
    <w:multiLevelType w:val="multilevel"/>
    <w:tmpl w:val="CCB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7B51FB"/>
    <w:multiLevelType w:val="multilevel"/>
    <w:tmpl w:val="7D3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495982">
    <w:abstractNumId w:val="7"/>
  </w:num>
  <w:num w:numId="2" w16cid:durableId="1189759059">
    <w:abstractNumId w:val="5"/>
  </w:num>
  <w:num w:numId="3" w16cid:durableId="2146661432">
    <w:abstractNumId w:val="4"/>
  </w:num>
  <w:num w:numId="4" w16cid:durableId="1558862034">
    <w:abstractNumId w:val="3"/>
  </w:num>
  <w:num w:numId="5" w16cid:durableId="1784417456">
    <w:abstractNumId w:val="1"/>
  </w:num>
  <w:num w:numId="6" w16cid:durableId="1566648061">
    <w:abstractNumId w:val="6"/>
  </w:num>
  <w:num w:numId="7" w16cid:durableId="1384982798">
    <w:abstractNumId w:val="0"/>
  </w:num>
  <w:num w:numId="8" w16cid:durableId="1607495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6E"/>
    <w:rsid w:val="0004403B"/>
    <w:rsid w:val="00055FFE"/>
    <w:rsid w:val="000C651F"/>
    <w:rsid w:val="00101D64"/>
    <w:rsid w:val="002D48D6"/>
    <w:rsid w:val="003B0F01"/>
    <w:rsid w:val="004D65DE"/>
    <w:rsid w:val="004E0AAA"/>
    <w:rsid w:val="005A2865"/>
    <w:rsid w:val="00CE6D97"/>
    <w:rsid w:val="00D3126E"/>
    <w:rsid w:val="00F1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CD66"/>
  <w15:chartTrackingRefBased/>
  <w15:docId w15:val="{29E984E1-FFCE-46F6-95AB-5C12DB81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1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1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1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1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1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1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1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1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1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1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1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1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12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12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12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12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12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12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1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1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1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1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1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12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12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12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1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12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126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31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126E"/>
  </w:style>
  <w:style w:type="paragraph" w:styleId="Zpat">
    <w:name w:val="footer"/>
    <w:basedOn w:val="Normln"/>
    <w:link w:val="ZpatChar"/>
    <w:uiPriority w:val="99"/>
    <w:unhideWhenUsed/>
    <w:rsid w:val="00D31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126E"/>
  </w:style>
  <w:style w:type="character" w:styleId="Hypertextovodkaz">
    <w:name w:val="Hyperlink"/>
    <w:basedOn w:val="Standardnpsmoodstavce"/>
    <w:uiPriority w:val="99"/>
    <w:semiHidden/>
    <w:unhideWhenUsed/>
    <w:rsid w:val="00D312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otrm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Javoříková Marcela</dc:creator>
  <cp:keywords/>
  <dc:description/>
  <cp:lastModifiedBy>Javoříková Marcela</cp:lastModifiedBy>
  <cp:revision>3</cp:revision>
  <cp:lastPrinted>2025-12-16T13:37:00Z</cp:lastPrinted>
  <dcterms:created xsi:type="dcterms:W3CDTF">2025-12-16T13:51:00Z</dcterms:created>
  <dcterms:modified xsi:type="dcterms:W3CDTF">2025-12-16T13:53:00Z</dcterms:modified>
</cp:coreProperties>
</file>